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7B" w:rsidRDefault="0082167B" w:rsidP="008216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МӨЖ орындау кестесі:</w:t>
      </w:r>
    </w:p>
    <w:p w:rsidR="0082167B" w:rsidRDefault="0082167B" w:rsidP="008216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2167B" w:rsidRDefault="0082167B" w:rsidP="008216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МӨЖ - 1 қорғау. Тақырып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AA774D">
        <w:rPr>
          <w:color w:val="000000" w:themeColor="text1"/>
          <w:lang w:val="kk-KZ"/>
        </w:rPr>
        <w:t>«</w:t>
      </w:r>
      <w:r w:rsidRPr="0082167B">
        <w:rPr>
          <w:bCs/>
          <w:sz w:val="28"/>
          <w:szCs w:val="28"/>
          <w:lang w:val="kk-KZ" w:eastAsia="ar-SA"/>
        </w:rPr>
        <w:t>Ақпараттық қоғам теориялары және БАҚ рөлі»</w:t>
      </w:r>
      <w:r w:rsidRPr="0082167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5D6D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Реферат түрінде орындау.</w:t>
      </w:r>
      <w:r w:rsidR="005D6D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– 5 апта</w:t>
      </w:r>
    </w:p>
    <w:p w:rsidR="0082167B" w:rsidRDefault="0082167B" w:rsidP="008216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167B" w:rsidRPr="0082167B" w:rsidRDefault="0082167B" w:rsidP="0082167B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- 2 қорғау.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82167B">
        <w:rPr>
          <w:b/>
          <w:bCs/>
          <w:lang w:val="kk-KZ"/>
        </w:rPr>
        <w:t xml:space="preserve"> </w:t>
      </w:r>
      <w:r w:rsidRPr="0082167B">
        <w:rPr>
          <w:b/>
          <w:bCs/>
          <w:sz w:val="28"/>
          <w:szCs w:val="28"/>
          <w:lang w:val="kk-KZ"/>
        </w:rPr>
        <w:t>«</w:t>
      </w:r>
      <w:r w:rsidRPr="0082167B">
        <w:rPr>
          <w:bCs/>
          <w:sz w:val="28"/>
          <w:szCs w:val="28"/>
          <w:lang w:val="kk-KZ" w:eastAsia="ar-SA"/>
        </w:rPr>
        <w:t>Мәдени индустрия концепциялары».</w:t>
      </w:r>
    </w:p>
    <w:p w:rsidR="0082167B" w:rsidRDefault="0082167B" w:rsidP="008216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 </w:t>
      </w:r>
      <w:r w:rsidRPr="0082167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Реферат түрінде орындау.</w:t>
      </w:r>
      <w:r w:rsidR="005D6D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– 7 апта</w:t>
      </w:r>
    </w:p>
    <w:p w:rsidR="0082167B" w:rsidRDefault="0082167B" w:rsidP="008216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167B" w:rsidRDefault="0082167B" w:rsidP="008216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- 3.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Тақырып: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82167B">
        <w:rPr>
          <w:bCs/>
          <w:sz w:val="28"/>
          <w:szCs w:val="28"/>
          <w:lang w:val="kk-KZ" w:eastAsia="ar-SA"/>
        </w:rPr>
        <w:t>«Бұқаралық коммуникацияның негізгі теорияларының классификациясы».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 </w:t>
      </w:r>
      <w:r w:rsidRPr="0082167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Реферат түрінде орындау.</w:t>
      </w:r>
      <w:r w:rsidR="005D6D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– 10 апта</w:t>
      </w:r>
    </w:p>
    <w:p w:rsidR="0082167B" w:rsidRDefault="0082167B" w:rsidP="008216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167B" w:rsidRDefault="0082167B" w:rsidP="008216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МӨЖ - 4.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Тақырып:</w:t>
      </w:r>
      <w:r w:rsidRPr="0082167B">
        <w:rPr>
          <w:bCs/>
          <w:lang w:val="kk-KZ" w:eastAsia="ar-SA"/>
        </w:rPr>
        <w:t xml:space="preserve"> </w:t>
      </w:r>
      <w:r w:rsidRPr="0082167B">
        <w:rPr>
          <w:bCs/>
          <w:sz w:val="28"/>
          <w:szCs w:val="28"/>
          <w:lang w:val="kk-KZ" w:eastAsia="ar-SA"/>
        </w:rPr>
        <w:t>Техникалық инновация модельдерінің эволюциясы</w:t>
      </w:r>
      <w:r w:rsidRPr="0082167B">
        <w:rPr>
          <w:sz w:val="28"/>
          <w:szCs w:val="28"/>
          <w:lang w:val="kk-KZ"/>
        </w:rPr>
        <w:t>»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– </w:t>
      </w:r>
      <w:r w:rsidRPr="0082167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Реферат түрінде орындау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5D6D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 14 апта</w:t>
      </w:r>
    </w:p>
    <w:p w:rsidR="00436786" w:rsidRPr="0082167B" w:rsidRDefault="00436786">
      <w:pPr>
        <w:rPr>
          <w:lang w:val="kk-KZ"/>
        </w:rPr>
      </w:pPr>
    </w:p>
    <w:sectPr w:rsidR="00436786" w:rsidRPr="0082167B" w:rsidSect="0043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2167B"/>
    <w:rsid w:val="00436786"/>
    <w:rsid w:val="005D6DF9"/>
    <w:rsid w:val="0082167B"/>
    <w:rsid w:val="00EE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2025-10-15T05:52:00Z</dcterms:created>
  <dcterms:modified xsi:type="dcterms:W3CDTF">2025-10-24T19:59:00Z</dcterms:modified>
</cp:coreProperties>
</file>